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</w:rPr>
        <w:t>供应商报名承诺函</w:t>
      </w:r>
    </w:p>
    <w:p>
      <w:pPr>
        <w:pStyle w:val="4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兴安盟妇幼保健院</w:t>
      </w:r>
      <w:r>
        <w:rPr>
          <w:rFonts w:hint="eastAsia" w:ascii="仿宋" w:hAnsi="仿宋" w:eastAsia="仿宋" w:cs="仿宋"/>
          <w:kern w:val="2"/>
          <w:sz w:val="32"/>
          <w:szCs w:val="32"/>
        </w:rPr>
        <w:t>院内采购项目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磋商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兴安盟妇幼保健院弱视综合治疗仪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采购项目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MFY2023-01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spacing w:line="700" w:lineRule="exact"/>
        <w:ind w:left="0" w:leftChars="0" w:right="420" w:firstLine="0" w:firstLineChars="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***公司（盖章）</w:t>
      </w:r>
    </w:p>
    <w:p>
      <w:pPr>
        <w:pStyle w:val="2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*年*月*日</w:t>
      </w: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Y2UyMzhlYjZmYjdmYjljN2JhY2RlZmE5ZGM5MDcifQ=="/>
  </w:docVars>
  <w:rsids>
    <w:rsidRoot w:val="00000000"/>
    <w:rsid w:val="08E2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2023-06-19T03:42:35Z</dcterms:created>
  <dc:creator>Administrator</dc:creator>
  <cp:lastModifiedBy>   久 就 旧  ◥</cp:lastModifiedBy>
  <dcterms:modified xsi:type="dcterms:W3CDTF">2023-06-19T03:42:52Z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6036800795A342D282EFDB12595D1879_12</vt:lpwstr>
  </property>
</Properties>
</file>